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BE5" w:rsidRPr="00F8209D" w:rsidRDefault="00856BE5" w:rsidP="00856BE5">
      <w:pPr>
        <w:pStyle w:val="NoSpacing"/>
        <w:rPr>
          <w:rFonts w:ascii="Calisto MT" w:hAnsi="Calisto MT"/>
          <w:b/>
        </w:rPr>
      </w:pPr>
      <w:r w:rsidRPr="00F8209D">
        <w:rPr>
          <w:rFonts w:ascii="Calisto MT" w:hAnsi="Calisto MT"/>
          <w:b/>
        </w:rPr>
        <w:t>Beamline scientist annual report for the year of 201</w:t>
      </w:r>
      <w:r w:rsidR="00821A07">
        <w:rPr>
          <w:rFonts w:ascii="Calisto MT" w:hAnsi="Calisto MT"/>
          <w:b/>
        </w:rPr>
        <w:t>6</w:t>
      </w:r>
    </w:p>
    <w:p w:rsidR="00856BE5" w:rsidRDefault="00856BE5" w:rsidP="00856BE5">
      <w:pPr>
        <w:pStyle w:val="NoSpacing"/>
        <w:rPr>
          <w:rFonts w:ascii="Calisto MT" w:hAnsi="Calisto MT"/>
        </w:rPr>
      </w:pPr>
    </w:p>
    <w:p w:rsidR="00856BE5" w:rsidRDefault="00856BE5" w:rsidP="00856BE5">
      <w:pPr>
        <w:pStyle w:val="NoSpacing"/>
        <w:rPr>
          <w:rFonts w:ascii="Calisto MT" w:hAnsi="Calisto MT"/>
        </w:rPr>
      </w:pPr>
      <w:r w:rsidRPr="00F8209D">
        <w:rPr>
          <w:rFonts w:ascii="Calisto MT" w:hAnsi="Calisto MT"/>
          <w:b/>
        </w:rPr>
        <w:t>Name:</w:t>
      </w:r>
      <w:r>
        <w:rPr>
          <w:rFonts w:ascii="Calisto MT" w:hAnsi="Calisto MT"/>
        </w:rPr>
        <w:t xml:space="preserve"> Dongzhou Zhang</w:t>
      </w:r>
    </w:p>
    <w:p w:rsidR="00856BE5" w:rsidRDefault="00856BE5" w:rsidP="00856BE5">
      <w:pPr>
        <w:pStyle w:val="NoSpacing"/>
        <w:rPr>
          <w:rFonts w:ascii="Calisto MT" w:hAnsi="Calisto MT"/>
        </w:rPr>
      </w:pPr>
    </w:p>
    <w:p w:rsidR="00856BE5" w:rsidRDefault="00856BE5" w:rsidP="00856BE5">
      <w:pPr>
        <w:pStyle w:val="NoSpacing"/>
        <w:rPr>
          <w:rFonts w:ascii="Calisto MT" w:hAnsi="Calisto MT"/>
        </w:rPr>
      </w:pPr>
      <w:r w:rsidRPr="00F8209D">
        <w:rPr>
          <w:rFonts w:ascii="Calisto MT" w:hAnsi="Calisto MT"/>
          <w:b/>
        </w:rPr>
        <w:t>Position:</w:t>
      </w:r>
      <w:r>
        <w:rPr>
          <w:rFonts w:ascii="Calisto MT" w:hAnsi="Calisto MT"/>
        </w:rPr>
        <w:t xml:space="preserve"> Partnership for extreme crystallography beamline scientist (APS 13-BM-C)</w:t>
      </w:r>
    </w:p>
    <w:p w:rsidR="00856BE5" w:rsidRDefault="00856BE5" w:rsidP="00856BE5">
      <w:pPr>
        <w:pStyle w:val="NoSpacing"/>
        <w:rPr>
          <w:rFonts w:ascii="Calisto MT" w:hAnsi="Calisto MT"/>
        </w:rPr>
      </w:pPr>
    </w:p>
    <w:p w:rsidR="00856BE5" w:rsidRDefault="00856BE5" w:rsidP="00856BE5">
      <w:pPr>
        <w:pStyle w:val="NoSpacing"/>
        <w:rPr>
          <w:rFonts w:ascii="Calisto MT" w:hAnsi="Calisto MT"/>
        </w:rPr>
      </w:pPr>
      <w:r w:rsidRPr="00F8209D">
        <w:rPr>
          <w:rFonts w:ascii="Calisto MT" w:hAnsi="Calisto MT"/>
          <w:b/>
        </w:rPr>
        <w:t>Length of time at current position:</w:t>
      </w:r>
      <w:r w:rsidR="00AA48C2">
        <w:rPr>
          <w:rFonts w:ascii="Calisto MT" w:hAnsi="Calisto MT"/>
        </w:rPr>
        <w:t xml:space="preserve"> </w:t>
      </w:r>
      <w:r w:rsidR="00DD4E51">
        <w:rPr>
          <w:rFonts w:ascii="Calisto MT" w:hAnsi="Calisto MT"/>
        </w:rPr>
        <w:t>one year and ten months</w:t>
      </w:r>
      <w:r>
        <w:rPr>
          <w:rFonts w:ascii="Calisto MT" w:hAnsi="Calisto MT"/>
        </w:rPr>
        <w:t>, since January 2015.</w:t>
      </w:r>
    </w:p>
    <w:p w:rsidR="00856BE5" w:rsidRDefault="00856BE5" w:rsidP="00856BE5">
      <w:pPr>
        <w:pStyle w:val="NoSpacing"/>
        <w:rPr>
          <w:rFonts w:ascii="Calisto MT" w:hAnsi="Calisto MT"/>
        </w:rPr>
      </w:pPr>
    </w:p>
    <w:p w:rsidR="00856BE5" w:rsidRDefault="00FF3153" w:rsidP="00856BE5">
      <w:pPr>
        <w:pStyle w:val="NoSpacing"/>
        <w:rPr>
          <w:rFonts w:ascii="Calisto MT" w:hAnsi="Calisto MT"/>
        </w:rPr>
      </w:pPr>
      <w:r w:rsidRPr="00F8209D">
        <w:rPr>
          <w:rFonts w:ascii="Calisto MT" w:hAnsi="Calisto MT"/>
          <w:b/>
        </w:rPr>
        <w:t>Brief job description:</w:t>
      </w:r>
      <w:r>
        <w:rPr>
          <w:rFonts w:ascii="Calisto MT" w:hAnsi="Calisto MT"/>
        </w:rPr>
        <w:t xml:space="preserve"> </w:t>
      </w:r>
      <w:r w:rsidR="003E371A">
        <w:rPr>
          <w:rFonts w:ascii="Calisto MT" w:hAnsi="Calisto MT"/>
        </w:rPr>
        <w:t xml:space="preserve">The PX^2 program is a collaboration between the University of Hawaii and the </w:t>
      </w:r>
      <w:r w:rsidR="003714E5">
        <w:rPr>
          <w:rFonts w:ascii="Calisto MT" w:hAnsi="Calisto MT"/>
        </w:rPr>
        <w:t>GeoSoilEnviroCARS beamline</w:t>
      </w:r>
      <w:r w:rsidR="003E371A">
        <w:rPr>
          <w:rFonts w:ascii="Calisto MT" w:hAnsi="Calisto MT"/>
        </w:rPr>
        <w:t xml:space="preserve"> at the APS, and is fully supported by COMPRES. My job is to d</w:t>
      </w:r>
      <w:r w:rsidR="00C57B6F" w:rsidRPr="00C57B6F">
        <w:rPr>
          <w:rFonts w:ascii="Calisto MT" w:hAnsi="Calisto MT"/>
        </w:rPr>
        <w:t>esign, build, and maintain the state of the art instrumentation for the PX^2 project</w:t>
      </w:r>
      <w:r w:rsidR="003E371A">
        <w:rPr>
          <w:rFonts w:ascii="Calisto MT" w:hAnsi="Calisto MT"/>
        </w:rPr>
        <w:t xml:space="preserve"> at Argonne National laboratory, and s</w:t>
      </w:r>
      <w:r w:rsidR="00C57B6F" w:rsidRPr="00C57B6F">
        <w:rPr>
          <w:rFonts w:ascii="Calisto MT" w:hAnsi="Calisto MT"/>
        </w:rPr>
        <w:t>upport user program in high-pressure science at the PX</w:t>
      </w:r>
      <w:r w:rsidR="002C64F4">
        <w:rPr>
          <w:rFonts w:ascii="Calisto MT" w:hAnsi="Calisto MT"/>
        </w:rPr>
        <w:t>^</w:t>
      </w:r>
      <w:r w:rsidR="00C57B6F" w:rsidRPr="00C57B6F">
        <w:rPr>
          <w:rFonts w:ascii="Calisto MT" w:hAnsi="Calisto MT"/>
        </w:rPr>
        <w:t>2 facility</w:t>
      </w:r>
      <w:r w:rsidR="00C57B6F">
        <w:rPr>
          <w:rFonts w:ascii="Calisto MT" w:hAnsi="Calisto MT"/>
        </w:rPr>
        <w:t>.</w:t>
      </w:r>
      <w:r w:rsidR="003E371A">
        <w:rPr>
          <w:rFonts w:ascii="Calisto MT" w:hAnsi="Calisto MT"/>
        </w:rPr>
        <w:t xml:space="preserve"> </w:t>
      </w:r>
    </w:p>
    <w:p w:rsidR="00C57B6F" w:rsidRDefault="00C57B6F" w:rsidP="00856BE5">
      <w:pPr>
        <w:pStyle w:val="NoSpacing"/>
        <w:rPr>
          <w:rFonts w:ascii="Calisto MT" w:hAnsi="Calisto MT"/>
        </w:rPr>
      </w:pPr>
    </w:p>
    <w:p w:rsidR="00C57B6F" w:rsidRPr="00F8209D" w:rsidRDefault="00C57B6F" w:rsidP="00856BE5">
      <w:pPr>
        <w:pStyle w:val="NoSpacing"/>
        <w:rPr>
          <w:rFonts w:ascii="Calisto MT" w:hAnsi="Calisto MT"/>
          <w:b/>
        </w:rPr>
      </w:pPr>
      <w:r w:rsidRPr="00F8209D">
        <w:rPr>
          <w:rFonts w:ascii="Calisto MT" w:hAnsi="Calisto MT"/>
          <w:b/>
        </w:rPr>
        <w:t>Activities:</w:t>
      </w:r>
    </w:p>
    <w:p w:rsidR="00C57B6F" w:rsidRDefault="00C57B6F" w:rsidP="00856BE5">
      <w:pPr>
        <w:pStyle w:val="NoSpacing"/>
        <w:rPr>
          <w:rFonts w:ascii="Calisto MT" w:hAnsi="Calisto MT"/>
        </w:rPr>
      </w:pPr>
    </w:p>
    <w:p w:rsidR="00563251" w:rsidRDefault="00C57B6F" w:rsidP="00856BE5">
      <w:pPr>
        <w:pStyle w:val="NoSpacing"/>
        <w:rPr>
          <w:rFonts w:ascii="Calisto MT" w:hAnsi="Calisto MT"/>
        </w:rPr>
      </w:pPr>
      <w:r>
        <w:rPr>
          <w:rFonts w:ascii="Calisto MT" w:hAnsi="Calisto MT"/>
        </w:rPr>
        <w:t>My activities in the year of 201</w:t>
      </w:r>
      <w:r w:rsidR="00AA48C2">
        <w:rPr>
          <w:rFonts w:ascii="Calisto MT" w:hAnsi="Calisto MT"/>
        </w:rPr>
        <w:t>6</w:t>
      </w:r>
      <w:r>
        <w:rPr>
          <w:rFonts w:ascii="Calisto MT" w:hAnsi="Calisto MT"/>
        </w:rPr>
        <w:t xml:space="preserve"> are majorly divided into two categories: beamline development and user support. In each run cycle </w:t>
      </w:r>
      <w:r w:rsidR="00E36DD4">
        <w:rPr>
          <w:rFonts w:ascii="Calisto MT" w:hAnsi="Calisto MT"/>
        </w:rPr>
        <w:t>(</w:t>
      </w:r>
      <w:r w:rsidR="00B776E4">
        <w:rPr>
          <w:rFonts w:ascii="Calisto MT" w:hAnsi="Calisto MT"/>
        </w:rPr>
        <w:t>~</w:t>
      </w:r>
      <w:r w:rsidR="00E36DD4">
        <w:rPr>
          <w:rFonts w:ascii="Calisto MT" w:hAnsi="Calisto MT"/>
        </w:rPr>
        <w:t>1</w:t>
      </w:r>
      <w:r w:rsidR="00B776E4">
        <w:rPr>
          <w:rFonts w:ascii="Calisto MT" w:hAnsi="Calisto MT"/>
        </w:rPr>
        <w:t>2</w:t>
      </w:r>
      <w:r w:rsidR="00E36DD4">
        <w:rPr>
          <w:rFonts w:ascii="Calisto MT" w:hAnsi="Calisto MT"/>
        </w:rPr>
        <w:t xml:space="preserve"> weeks of beamtime + </w:t>
      </w:r>
      <w:r w:rsidR="00B776E4">
        <w:rPr>
          <w:rFonts w:ascii="Calisto MT" w:hAnsi="Calisto MT"/>
        </w:rPr>
        <w:t>~4</w:t>
      </w:r>
      <w:r w:rsidR="00E36DD4">
        <w:rPr>
          <w:rFonts w:ascii="Calisto MT" w:hAnsi="Calisto MT"/>
        </w:rPr>
        <w:t xml:space="preserve"> weeks of shutdown time)</w:t>
      </w:r>
      <w:r>
        <w:rPr>
          <w:rFonts w:ascii="Calisto MT" w:hAnsi="Calisto MT"/>
        </w:rPr>
        <w:t xml:space="preserve">, </w:t>
      </w:r>
      <w:r w:rsidR="002C64F4">
        <w:rPr>
          <w:rFonts w:ascii="Calisto MT" w:hAnsi="Calisto MT"/>
        </w:rPr>
        <w:t xml:space="preserve">approximately </w:t>
      </w:r>
      <w:r w:rsidR="00B776E4">
        <w:rPr>
          <w:rFonts w:ascii="Calisto MT" w:hAnsi="Calisto MT"/>
        </w:rPr>
        <w:t xml:space="preserve">6 </w:t>
      </w:r>
      <w:r w:rsidR="00E36DD4">
        <w:rPr>
          <w:rFonts w:ascii="Calisto MT" w:hAnsi="Calisto MT"/>
        </w:rPr>
        <w:t xml:space="preserve"> weeks of </w:t>
      </w:r>
      <w:r w:rsidR="002C64F4">
        <w:rPr>
          <w:rFonts w:ascii="Calisto MT" w:hAnsi="Calisto MT"/>
        </w:rPr>
        <w:t xml:space="preserve">beamtime are used for non-high-pressure </w:t>
      </w:r>
      <w:r w:rsidR="00E36DD4">
        <w:rPr>
          <w:rFonts w:ascii="Calisto MT" w:hAnsi="Calisto MT"/>
        </w:rPr>
        <w:t>surface</w:t>
      </w:r>
      <w:r w:rsidR="00700CAE">
        <w:rPr>
          <w:rFonts w:ascii="Calisto MT" w:hAnsi="Calisto MT"/>
        </w:rPr>
        <w:t xml:space="preserve"> diffraction </w:t>
      </w:r>
      <w:r w:rsidR="002C64F4">
        <w:rPr>
          <w:rFonts w:ascii="Calisto MT" w:hAnsi="Calisto MT"/>
        </w:rPr>
        <w:t xml:space="preserve">experiments, with the remaining </w:t>
      </w:r>
      <w:r w:rsidR="00B776E4">
        <w:rPr>
          <w:rFonts w:ascii="Calisto MT" w:hAnsi="Calisto MT"/>
        </w:rPr>
        <w:t>6</w:t>
      </w:r>
      <w:r w:rsidR="002C64F4">
        <w:rPr>
          <w:rFonts w:ascii="Calisto MT" w:hAnsi="Calisto MT"/>
        </w:rPr>
        <w:t xml:space="preserve"> weeks available for COMPRES diamond anvil cell (DAC) users. PX^2 is still in a phase of active commissioning (new </w:t>
      </w:r>
      <w:r w:rsidR="00B776E4">
        <w:rPr>
          <w:rFonts w:ascii="Calisto MT" w:hAnsi="Calisto MT"/>
        </w:rPr>
        <w:t>online ruby-Raman spectroscopy table</w:t>
      </w:r>
      <w:r w:rsidR="002C64F4">
        <w:rPr>
          <w:rFonts w:ascii="Calisto MT" w:hAnsi="Calisto MT"/>
        </w:rPr>
        <w:t xml:space="preserve"> has just been installed in </w:t>
      </w:r>
      <w:r w:rsidR="00B776E4">
        <w:rPr>
          <w:rFonts w:ascii="Calisto MT" w:hAnsi="Calisto MT"/>
        </w:rPr>
        <w:t>the summer of 2016</w:t>
      </w:r>
      <w:r w:rsidR="002C64F4">
        <w:rPr>
          <w:rFonts w:ascii="Calisto MT" w:hAnsi="Calisto MT"/>
        </w:rPr>
        <w:t xml:space="preserve">), and we have been using about 1 week, out of the available </w:t>
      </w:r>
      <w:r w:rsidR="00B776E4">
        <w:rPr>
          <w:rFonts w:ascii="Calisto MT" w:hAnsi="Calisto MT"/>
        </w:rPr>
        <w:t>6</w:t>
      </w:r>
      <w:r w:rsidR="002C64F4">
        <w:rPr>
          <w:rFonts w:ascii="Calisto MT" w:hAnsi="Calisto MT"/>
        </w:rPr>
        <w:t xml:space="preserve"> weeks of DAC beamtime for commissioning activities. Commissioning, and instrument development and improvement activities that do not require X-ray beam are also carried out during shutdown periods. </w:t>
      </w:r>
    </w:p>
    <w:p w:rsidR="00CA283C" w:rsidRDefault="00CA283C" w:rsidP="00856BE5">
      <w:pPr>
        <w:pStyle w:val="NoSpacing"/>
        <w:rPr>
          <w:rFonts w:ascii="Calisto MT" w:hAnsi="Calisto MT"/>
          <w:i/>
        </w:rPr>
      </w:pPr>
    </w:p>
    <w:p w:rsidR="00563251" w:rsidRPr="00F8209D" w:rsidRDefault="00563251" w:rsidP="00856BE5">
      <w:pPr>
        <w:pStyle w:val="NoSpacing"/>
        <w:rPr>
          <w:rFonts w:ascii="Calisto MT" w:hAnsi="Calisto MT"/>
          <w:i/>
        </w:rPr>
      </w:pPr>
      <w:r w:rsidRPr="00F8209D">
        <w:rPr>
          <w:rFonts w:ascii="Calisto MT" w:hAnsi="Calisto MT"/>
          <w:i/>
        </w:rPr>
        <w:t>Beamline development</w:t>
      </w:r>
    </w:p>
    <w:p w:rsidR="00563251" w:rsidRDefault="00563251" w:rsidP="00856BE5">
      <w:pPr>
        <w:pStyle w:val="NoSpacing"/>
        <w:rPr>
          <w:rFonts w:ascii="Calisto MT" w:hAnsi="Calisto MT"/>
        </w:rPr>
      </w:pPr>
    </w:p>
    <w:p w:rsidR="00563251" w:rsidRDefault="009374FE" w:rsidP="00856BE5">
      <w:pPr>
        <w:pStyle w:val="NoSpacing"/>
        <w:rPr>
          <w:rFonts w:ascii="Calisto MT" w:hAnsi="Calisto MT"/>
        </w:rPr>
      </w:pPr>
      <w:r>
        <w:rPr>
          <w:rFonts w:ascii="Calisto MT" w:hAnsi="Calisto MT"/>
        </w:rPr>
        <w:t xml:space="preserve">- </w:t>
      </w:r>
      <w:r w:rsidR="00B776E4">
        <w:rPr>
          <w:rFonts w:ascii="Calisto MT" w:hAnsi="Calisto MT"/>
        </w:rPr>
        <w:t>Compact optical platform for ruby pressure determination and Raman spectroscopy</w:t>
      </w:r>
      <w:r>
        <w:rPr>
          <w:rFonts w:ascii="Calisto MT" w:hAnsi="Calisto MT"/>
        </w:rPr>
        <w:t xml:space="preserve">: </w:t>
      </w:r>
      <w:r w:rsidR="006866A3">
        <w:rPr>
          <w:rFonts w:ascii="Calisto MT" w:hAnsi="Calisto MT"/>
        </w:rPr>
        <w:t xml:space="preserve">Pressure determination is important for diamond anvil cell experiments. Currently, the most convenient method to determine the pressure in the sample chamber is ruby fluorescence. I installed a compact optical platform to the 13-BM-C station in early 2016, which is capable of determining pressure with ruby fluorescence, as well as collecting Raman </w:t>
      </w:r>
      <w:r w:rsidR="00144541">
        <w:rPr>
          <w:rFonts w:ascii="Calisto MT" w:hAnsi="Calisto MT"/>
        </w:rPr>
        <w:t>spectra on the sample. This compact optical platform has been appreciated by the users. With this platform, the users can easily control the pressure of their diamond anvil cells with membrane pressure controller.</w:t>
      </w:r>
      <w:r w:rsidR="006866A3">
        <w:rPr>
          <w:rFonts w:ascii="Calisto MT" w:hAnsi="Calisto MT"/>
        </w:rPr>
        <w:t xml:space="preserve"> </w:t>
      </w:r>
    </w:p>
    <w:p w:rsidR="00FB6FE1" w:rsidRDefault="00FB6FE1" w:rsidP="00856BE5">
      <w:pPr>
        <w:pStyle w:val="NoSpacing"/>
        <w:rPr>
          <w:rFonts w:ascii="Calisto MT" w:hAnsi="Calisto MT"/>
        </w:rPr>
      </w:pPr>
    </w:p>
    <w:p w:rsidR="00FB6FE1" w:rsidRDefault="00FB6FE1" w:rsidP="00856BE5">
      <w:pPr>
        <w:pStyle w:val="NoSpacing"/>
        <w:rPr>
          <w:rFonts w:ascii="Calisto MT" w:hAnsi="Calisto MT"/>
        </w:rPr>
      </w:pPr>
      <w:r>
        <w:rPr>
          <w:rFonts w:ascii="Calisto MT" w:hAnsi="Calisto MT"/>
        </w:rPr>
        <w:t xml:space="preserve">- Resistive heating and temperature readout setup: Contemporary research on Earth-related materials requires not only high pressure, but also high temperature, and resistive-heated diamond anvil cell has been broadly used in recent mineralogy experiments. </w:t>
      </w:r>
      <w:r w:rsidR="0025331E">
        <w:rPr>
          <w:rFonts w:ascii="Calisto MT" w:hAnsi="Calisto MT"/>
        </w:rPr>
        <w:t xml:space="preserve">I </w:t>
      </w:r>
      <w:r w:rsidR="00144541">
        <w:rPr>
          <w:rFonts w:ascii="Calisto MT" w:hAnsi="Calisto MT"/>
        </w:rPr>
        <w:t>upgraded the</w:t>
      </w:r>
      <w:r>
        <w:rPr>
          <w:rFonts w:ascii="Calisto MT" w:hAnsi="Calisto MT"/>
        </w:rPr>
        <w:t xml:space="preserve"> remotely-controllable resistive-heating and temperature reading setup in the experimental station 13-BM-C. </w:t>
      </w:r>
      <w:r w:rsidR="00144541">
        <w:rPr>
          <w:rFonts w:ascii="Calisto MT" w:hAnsi="Calisto MT"/>
        </w:rPr>
        <w:t>With the support from COMPRES, a new</w:t>
      </w:r>
      <w:r>
        <w:rPr>
          <w:rFonts w:ascii="Calisto MT" w:hAnsi="Calisto MT"/>
        </w:rPr>
        <w:t xml:space="preserve"> 1000-W power supply </w:t>
      </w:r>
      <w:r w:rsidR="00144541">
        <w:rPr>
          <w:rFonts w:ascii="Calisto MT" w:hAnsi="Calisto MT"/>
        </w:rPr>
        <w:t>has been purchased</w:t>
      </w:r>
      <w:r>
        <w:rPr>
          <w:rFonts w:ascii="Calisto MT" w:hAnsi="Calisto MT"/>
        </w:rPr>
        <w:t xml:space="preserve"> to power the heaters in the DACs, and a </w:t>
      </w:r>
      <w:r w:rsidR="00144541">
        <w:rPr>
          <w:rFonts w:ascii="Calisto MT" w:hAnsi="Calisto MT"/>
        </w:rPr>
        <w:t>new thermal couple reader has been installed, which provides a faster temperature readout rate and requires less computational resource than the old Keithley-type digital multimeter</w:t>
      </w:r>
      <w:r>
        <w:rPr>
          <w:rFonts w:ascii="Calisto MT" w:hAnsi="Calisto MT"/>
        </w:rPr>
        <w:t xml:space="preserve">. </w:t>
      </w:r>
      <w:r w:rsidR="00A01833">
        <w:rPr>
          <w:rFonts w:ascii="Calisto MT" w:hAnsi="Calisto MT"/>
        </w:rPr>
        <w:t>The setup is capable of he</w:t>
      </w:r>
      <w:r w:rsidR="00144541">
        <w:rPr>
          <w:rFonts w:ascii="Calisto MT" w:hAnsi="Calisto MT"/>
        </w:rPr>
        <w:t>ating the samples up to 1000 C, and has been used by the users since the run of 2016-2.</w:t>
      </w:r>
    </w:p>
    <w:p w:rsidR="00E22335" w:rsidRDefault="00E22335" w:rsidP="00856BE5">
      <w:pPr>
        <w:pStyle w:val="NoSpacing"/>
        <w:rPr>
          <w:rFonts w:ascii="Calisto MT" w:hAnsi="Calisto MT"/>
        </w:rPr>
      </w:pPr>
    </w:p>
    <w:p w:rsidR="00E22335" w:rsidRDefault="00E22335" w:rsidP="00856BE5">
      <w:pPr>
        <w:pStyle w:val="NoSpacing"/>
        <w:rPr>
          <w:rFonts w:ascii="Calisto MT" w:hAnsi="Calisto MT"/>
        </w:rPr>
      </w:pPr>
      <w:r>
        <w:rPr>
          <w:rFonts w:ascii="Calisto MT" w:hAnsi="Calisto MT"/>
        </w:rPr>
        <w:t>- Membrane pressure controller</w:t>
      </w:r>
      <w:r w:rsidR="00144541">
        <w:rPr>
          <w:rFonts w:ascii="Calisto MT" w:hAnsi="Calisto MT"/>
        </w:rPr>
        <w:t xml:space="preserve"> update</w:t>
      </w:r>
      <w:r>
        <w:rPr>
          <w:rFonts w:ascii="Calisto MT" w:hAnsi="Calisto MT"/>
        </w:rPr>
        <w:t xml:space="preserve">: Diamond anvil cells mounted in membrane pressure controller </w:t>
      </w:r>
      <w:r w:rsidR="00CA283C">
        <w:rPr>
          <w:rFonts w:ascii="Calisto MT" w:hAnsi="Calisto MT"/>
        </w:rPr>
        <w:t>allows</w:t>
      </w:r>
      <w:r>
        <w:rPr>
          <w:rFonts w:ascii="Calisto MT" w:hAnsi="Calisto MT"/>
        </w:rPr>
        <w:t xml:space="preserve"> pressure </w:t>
      </w:r>
      <w:r w:rsidR="00CA283C">
        <w:rPr>
          <w:rFonts w:ascii="Calisto MT" w:hAnsi="Calisto MT"/>
        </w:rPr>
        <w:t xml:space="preserve">to be changed </w:t>
      </w:r>
      <w:r>
        <w:rPr>
          <w:rFonts w:ascii="Calisto MT" w:hAnsi="Calisto MT"/>
        </w:rPr>
        <w:t xml:space="preserve">remotely, and is therefore more convenient for user operations. </w:t>
      </w:r>
      <w:r w:rsidR="00144541">
        <w:rPr>
          <w:rFonts w:ascii="Calisto MT" w:hAnsi="Calisto MT"/>
        </w:rPr>
        <w:t xml:space="preserve">In early 2016, I installed the membrane pressure controller in 13-BM-C, with automatic remote control capability. This setup significantly reduces the time needed for the users to change the pressure of their sample, and is appreciated by the users. The membrane pressure controller is working synergistically with the resistive-heating setup and the compact optical table. </w:t>
      </w:r>
      <w:r w:rsidR="00566068">
        <w:rPr>
          <w:rFonts w:ascii="Calisto MT" w:hAnsi="Calisto MT"/>
        </w:rPr>
        <w:t xml:space="preserve">In one of our </w:t>
      </w:r>
      <w:r w:rsidR="00566068">
        <w:rPr>
          <w:rFonts w:ascii="Calisto MT" w:hAnsi="Calisto MT"/>
        </w:rPr>
        <w:lastRenderedPageBreak/>
        <w:t>test, the users can control the data collection process remotely from the University of Hawaii’s campus in Honolulu.</w:t>
      </w:r>
    </w:p>
    <w:p w:rsidR="0075416C" w:rsidRDefault="0075416C" w:rsidP="00856BE5">
      <w:pPr>
        <w:pStyle w:val="NoSpacing"/>
        <w:rPr>
          <w:rFonts w:ascii="Calisto MT" w:hAnsi="Calisto MT"/>
        </w:rPr>
      </w:pPr>
    </w:p>
    <w:p w:rsidR="0075416C" w:rsidRDefault="0075416C" w:rsidP="00856BE5">
      <w:pPr>
        <w:pStyle w:val="NoSpacing"/>
        <w:rPr>
          <w:rFonts w:ascii="Calisto MT" w:hAnsi="Calisto MT"/>
        </w:rPr>
      </w:pPr>
      <w:r>
        <w:rPr>
          <w:rFonts w:ascii="Calisto MT" w:hAnsi="Calisto MT"/>
        </w:rPr>
        <w:t xml:space="preserve">- </w:t>
      </w:r>
      <w:r w:rsidR="00566068">
        <w:rPr>
          <w:rFonts w:ascii="Calisto MT" w:hAnsi="Calisto MT"/>
        </w:rPr>
        <w:t xml:space="preserve">X-ray instrumentation: In diamond anvil cell experiments, most of the experimenters use X-ray pin-diode to scan and align the sample’s position. In the past, the X-ray pin-diode in 13-BM-C was bulky, </w:t>
      </w:r>
      <w:r w:rsidR="003C5CBC">
        <w:rPr>
          <w:rFonts w:ascii="Calisto MT" w:hAnsi="Calisto MT"/>
        </w:rPr>
        <w:t xml:space="preserve">pneumatically-driven, </w:t>
      </w:r>
      <w:r w:rsidR="00566068">
        <w:rPr>
          <w:rFonts w:ascii="Calisto MT" w:hAnsi="Calisto MT"/>
        </w:rPr>
        <w:t xml:space="preserve">moving in-and-out during the measurement, which caused significant instability to the other components. </w:t>
      </w:r>
      <w:r w:rsidR="000457E0">
        <w:rPr>
          <w:rFonts w:ascii="Calisto MT" w:hAnsi="Calisto MT"/>
        </w:rPr>
        <w:t>I replaced the old X-ray pin-diode with a new compact pin-diode incorporated into the X-ray beamstop. This integrated pin-diode beamstop provides additional stability to the diffractometer.</w:t>
      </w:r>
    </w:p>
    <w:p w:rsidR="007C1211" w:rsidRDefault="007C1211" w:rsidP="00856BE5">
      <w:pPr>
        <w:pStyle w:val="NoSpacing"/>
        <w:rPr>
          <w:rFonts w:ascii="Calisto MT" w:hAnsi="Calisto MT"/>
        </w:rPr>
      </w:pPr>
    </w:p>
    <w:p w:rsidR="000C0D1C" w:rsidRPr="001C2C5C" w:rsidRDefault="007C1211" w:rsidP="0097143D">
      <w:pPr>
        <w:pStyle w:val="NoSpacing"/>
        <w:rPr>
          <w:rFonts w:ascii="Calisto MT" w:hAnsi="Calisto MT"/>
        </w:rPr>
      </w:pPr>
      <w:r>
        <w:rPr>
          <w:rFonts w:ascii="Calisto MT" w:hAnsi="Calisto MT"/>
        </w:rPr>
        <w:t xml:space="preserve">- </w:t>
      </w:r>
      <w:r w:rsidR="0097143D">
        <w:rPr>
          <w:rFonts w:ascii="Calisto MT" w:hAnsi="Calisto MT"/>
        </w:rPr>
        <w:t xml:space="preserve">Software development: </w:t>
      </w:r>
      <w:r w:rsidR="00A3030F">
        <w:rPr>
          <w:rFonts w:ascii="Calisto MT" w:hAnsi="Calisto MT"/>
        </w:rPr>
        <w:t xml:space="preserve">In the mid-2016, with the help of Dr. Jesse Smith from HPCAT, I updated the single crystal diffraction data collection software in 13-BM-C. This new software is based on Python, rather than the old IDL 6.4 program, and it provides a better time synchronization between the X-ray shutter and the X-ray detector. </w:t>
      </w:r>
    </w:p>
    <w:p w:rsidR="00CA283C" w:rsidRDefault="00CA283C" w:rsidP="00856BE5">
      <w:pPr>
        <w:pStyle w:val="NoSpacing"/>
        <w:rPr>
          <w:rFonts w:ascii="Calisto MT" w:hAnsi="Calisto MT"/>
        </w:rPr>
      </w:pPr>
    </w:p>
    <w:p w:rsidR="00563251" w:rsidRPr="00F8209D" w:rsidRDefault="00563251" w:rsidP="00856BE5">
      <w:pPr>
        <w:pStyle w:val="NoSpacing"/>
        <w:rPr>
          <w:rFonts w:ascii="Calisto MT" w:hAnsi="Calisto MT"/>
          <w:i/>
        </w:rPr>
      </w:pPr>
      <w:r w:rsidRPr="00F8209D">
        <w:rPr>
          <w:rFonts w:ascii="Calisto MT" w:hAnsi="Calisto MT"/>
          <w:i/>
        </w:rPr>
        <w:t>User support</w:t>
      </w:r>
      <w:r w:rsidR="00950E0E">
        <w:rPr>
          <w:rFonts w:ascii="Calisto MT" w:hAnsi="Calisto MT"/>
          <w:i/>
        </w:rPr>
        <w:t xml:space="preserve"> and scientific research</w:t>
      </w:r>
    </w:p>
    <w:p w:rsidR="00E1085E" w:rsidRDefault="00E1085E" w:rsidP="00856BE5">
      <w:pPr>
        <w:pStyle w:val="NoSpacing"/>
        <w:rPr>
          <w:rFonts w:ascii="Calisto MT" w:hAnsi="Calisto MT"/>
        </w:rPr>
      </w:pPr>
    </w:p>
    <w:p w:rsidR="001C2C5C" w:rsidRDefault="00176BD8" w:rsidP="00176BD8">
      <w:pPr>
        <w:pStyle w:val="NoSpacing"/>
        <w:rPr>
          <w:rFonts w:ascii="Calisto MT" w:hAnsi="Calisto MT"/>
        </w:rPr>
      </w:pPr>
      <w:r>
        <w:rPr>
          <w:rFonts w:ascii="Calisto MT" w:hAnsi="Calisto MT"/>
        </w:rPr>
        <w:t xml:space="preserve">In the past year, I supported more than 20 groups of users from COMPRES member institutions. Both single crystal diffraction and powder diffraction data were collected, and the pressure-temperature range covers 0-100 GPa and 25-1000 °C. In the past year, </w:t>
      </w:r>
      <w:r w:rsidR="006C0788">
        <w:rPr>
          <w:rFonts w:ascii="Calisto MT" w:hAnsi="Calisto MT"/>
        </w:rPr>
        <w:t>we had 3 manuscripts published i</w:t>
      </w:r>
      <w:r>
        <w:rPr>
          <w:rFonts w:ascii="Calisto MT" w:hAnsi="Calisto MT"/>
        </w:rPr>
        <w:t xml:space="preserve">n peer-reviewed journals, and several more </w:t>
      </w:r>
      <w:r w:rsidR="006C0788">
        <w:rPr>
          <w:rFonts w:ascii="Calisto MT" w:hAnsi="Calisto MT"/>
        </w:rPr>
        <w:t xml:space="preserve">are </w:t>
      </w:r>
      <w:r>
        <w:rPr>
          <w:rFonts w:ascii="Calisto MT" w:hAnsi="Calisto MT"/>
        </w:rPr>
        <w:t>currently under review. The following paragraphs demonstrate select user publications that are related to experiments carried out at PX^2.</w:t>
      </w:r>
    </w:p>
    <w:p w:rsidR="00176BD8" w:rsidRDefault="00176BD8" w:rsidP="00176BD8">
      <w:pPr>
        <w:pStyle w:val="NoSpacing"/>
        <w:rPr>
          <w:rFonts w:ascii="Calisto MT" w:hAnsi="Calisto MT"/>
        </w:rPr>
      </w:pPr>
    </w:p>
    <w:p w:rsidR="00176BD8" w:rsidRDefault="00176BD8" w:rsidP="00176BD8">
      <w:pPr>
        <w:pStyle w:val="NoSpacing"/>
        <w:rPr>
          <w:rFonts w:ascii="Calisto MT" w:hAnsi="Calisto MT"/>
        </w:rPr>
      </w:pPr>
      <w:r>
        <w:rPr>
          <w:rFonts w:ascii="Calisto MT" w:hAnsi="Calisto MT"/>
        </w:rPr>
        <w:t xml:space="preserve">- </w:t>
      </w:r>
      <w:r w:rsidRPr="00176BD8">
        <w:rPr>
          <w:rFonts w:ascii="Calisto MT" w:hAnsi="Calisto MT"/>
        </w:rPr>
        <w:t>Synthesis of FeO</w:t>
      </w:r>
      <w:r w:rsidRPr="00176BD8">
        <w:rPr>
          <w:rFonts w:ascii="Calisto MT" w:hAnsi="Calisto MT"/>
          <w:vertAlign w:val="subscript"/>
        </w:rPr>
        <w:t>2</w:t>
      </w:r>
      <w:r w:rsidRPr="00176BD8">
        <w:rPr>
          <w:rFonts w:ascii="Calisto MT" w:hAnsi="Calisto MT"/>
        </w:rPr>
        <w:t xml:space="preserve"> and the Fe-O-H system in the deep Earth</w:t>
      </w:r>
      <w:r>
        <w:rPr>
          <w:rFonts w:ascii="Calisto MT" w:hAnsi="Calisto MT"/>
        </w:rPr>
        <w:t xml:space="preserve"> (Hu et al., </w:t>
      </w:r>
      <w:r w:rsidRPr="002F7207">
        <w:rPr>
          <w:rFonts w:ascii="Calisto MT" w:hAnsi="Calisto MT"/>
          <w:b/>
        </w:rPr>
        <w:t>Nature</w:t>
      </w:r>
      <w:r w:rsidRPr="00176BD8">
        <w:rPr>
          <w:rFonts w:ascii="Calisto MT" w:hAnsi="Calisto MT"/>
        </w:rPr>
        <w:t>, 531, 241-244 (2016)</w:t>
      </w:r>
      <w:r>
        <w:rPr>
          <w:rFonts w:ascii="Calisto MT" w:hAnsi="Calisto MT"/>
        </w:rPr>
        <w:t xml:space="preserve">, highlighted by COMPRES website). </w:t>
      </w:r>
      <w:r w:rsidRPr="00176BD8">
        <w:rPr>
          <w:rFonts w:ascii="Calisto MT" w:hAnsi="Calisto MT"/>
        </w:rPr>
        <w:t>The Earth’s geochemistry can be regarded as a ternary system of oxygen, its most abundant element by atomic fraction, iron, its major redox ingredient, and hydrogen, its most mobile element responsible for electron transfer. The oxygen rich atmosphere and iron rich earth core represent the two end members of the O-Fe system, overlapping the entire pressure-temperature (P-T) range of the planet. We explored the chemical reaction in the system of Fe-O-H at high-pressure and high-temperature that mimics deep lower mantle (DLM) conditions. When haematite is compressed in O</w:t>
      </w:r>
      <w:r w:rsidRPr="00176BD8">
        <w:rPr>
          <w:rFonts w:ascii="Calisto MT" w:hAnsi="Calisto MT"/>
          <w:vertAlign w:val="subscript"/>
        </w:rPr>
        <w:t>2</w:t>
      </w:r>
      <w:r w:rsidRPr="00176BD8">
        <w:rPr>
          <w:rFonts w:ascii="Calisto MT" w:hAnsi="Calisto MT"/>
        </w:rPr>
        <w:t xml:space="preserve"> and heated above 76 GPa and 1800 K, a new FeO</w:t>
      </w:r>
      <w:r w:rsidRPr="00176BD8">
        <w:rPr>
          <w:rFonts w:ascii="Calisto MT" w:hAnsi="Calisto MT"/>
          <w:vertAlign w:val="subscript"/>
        </w:rPr>
        <w:t>2</w:t>
      </w:r>
      <w:r w:rsidRPr="00176BD8">
        <w:rPr>
          <w:rFonts w:ascii="Calisto MT" w:hAnsi="Calisto MT"/>
        </w:rPr>
        <w:t xml:space="preserve"> phase is identified through X-ray diffraction conducted at synchrotron beamlines, including the Partnership for Extreme Crystallography at Advanced Photon Source, Argonne National Laboratory. The spotty FeO</w:t>
      </w:r>
      <w:r w:rsidRPr="00176BD8">
        <w:rPr>
          <w:rFonts w:ascii="Calisto MT" w:hAnsi="Calisto MT"/>
          <w:vertAlign w:val="subscript"/>
        </w:rPr>
        <w:t>2</w:t>
      </w:r>
      <w:r w:rsidRPr="00176BD8">
        <w:rPr>
          <w:rFonts w:ascii="Calisto MT" w:hAnsi="Calisto MT"/>
        </w:rPr>
        <w:t xml:space="preserve"> diffraction pattern was solved by the so-called multigrain crystallographic method. The newly discovered FeO</w:t>
      </w:r>
      <w:r w:rsidRPr="00176BD8">
        <w:rPr>
          <w:rFonts w:ascii="Calisto MT" w:hAnsi="Calisto MT"/>
          <w:vertAlign w:val="subscript"/>
        </w:rPr>
        <w:t>2</w:t>
      </w:r>
      <w:r w:rsidRPr="00176BD8">
        <w:rPr>
          <w:rFonts w:ascii="Calisto MT" w:hAnsi="Calisto MT"/>
        </w:rPr>
        <w:t xml:space="preserve"> phase holds an excessive amount of oxygen and has the same atomic structure as FeS</w:t>
      </w:r>
      <w:r w:rsidRPr="002F7207">
        <w:rPr>
          <w:rFonts w:ascii="Calisto MT" w:hAnsi="Calisto MT"/>
          <w:vertAlign w:val="subscript"/>
        </w:rPr>
        <w:t>2</w:t>
      </w:r>
      <w:r w:rsidRPr="00176BD8">
        <w:rPr>
          <w:rFonts w:ascii="Calisto MT" w:hAnsi="Calisto MT"/>
        </w:rPr>
        <w:t>. We went on to show that the mineral goethite (FeOOH) can also decompose to FeO</w:t>
      </w:r>
      <w:r w:rsidRPr="00176BD8">
        <w:rPr>
          <w:rFonts w:ascii="Calisto MT" w:hAnsi="Calisto MT"/>
          <w:vertAlign w:val="subscript"/>
        </w:rPr>
        <w:t>2</w:t>
      </w:r>
      <w:r w:rsidRPr="00176BD8">
        <w:rPr>
          <w:rFonts w:ascii="Calisto MT" w:hAnsi="Calisto MT"/>
        </w:rPr>
        <w:t xml:space="preserve"> at 92 GPa and 2050 K by releasing hydrogen. In DLM situation, the hydrogen released from FeOOH would diffuse, infiltrate or react to form hydrocarbon or other volatiles. At the same time, FeO</w:t>
      </w:r>
      <w:r w:rsidRPr="00176BD8">
        <w:rPr>
          <w:rFonts w:ascii="Calisto MT" w:hAnsi="Calisto MT"/>
          <w:vertAlign w:val="subscript"/>
        </w:rPr>
        <w:t>2</w:t>
      </w:r>
      <w:r w:rsidRPr="00176BD8">
        <w:rPr>
          <w:rFonts w:ascii="Calisto MT" w:hAnsi="Calisto MT"/>
        </w:rPr>
        <w:t xml:space="preserve"> patches are left in DLM and cumulate through plate tectonics. Such process provides an alternative interpretation to the origin of seismic and many geochemical signatures in the DLM.</w:t>
      </w:r>
    </w:p>
    <w:p w:rsidR="000C0D1C" w:rsidRDefault="000C0D1C" w:rsidP="00856BE5">
      <w:pPr>
        <w:pStyle w:val="NoSpacing"/>
        <w:rPr>
          <w:rFonts w:ascii="Calisto MT" w:hAnsi="Calisto MT"/>
        </w:rPr>
      </w:pPr>
    </w:p>
    <w:p w:rsidR="002F7207" w:rsidRDefault="002F7207" w:rsidP="002F7207">
      <w:pPr>
        <w:pStyle w:val="NoSpacing"/>
        <w:rPr>
          <w:rFonts w:ascii="Calisto MT" w:hAnsi="Calisto MT"/>
        </w:rPr>
      </w:pPr>
      <w:r>
        <w:rPr>
          <w:rFonts w:ascii="Calisto MT" w:hAnsi="Calisto MT"/>
        </w:rPr>
        <w:t xml:space="preserve">- </w:t>
      </w:r>
      <w:r w:rsidRPr="002F7207">
        <w:rPr>
          <w:rFonts w:ascii="Calisto MT" w:hAnsi="Calisto MT"/>
        </w:rPr>
        <w:t>Band-gap narrowing together with carrier-lifetime prolongation in perovskite</w:t>
      </w:r>
      <w:r>
        <w:rPr>
          <w:rFonts w:ascii="Calisto MT" w:hAnsi="Calisto MT"/>
        </w:rPr>
        <w:t xml:space="preserve">-structured compound (Kong et al., </w:t>
      </w:r>
      <w:r w:rsidRPr="002F7207">
        <w:rPr>
          <w:rFonts w:ascii="Calisto MT" w:hAnsi="Calisto MT"/>
          <w:b/>
        </w:rPr>
        <w:t>PNAS</w:t>
      </w:r>
      <w:r>
        <w:rPr>
          <w:rFonts w:ascii="Calisto MT" w:hAnsi="Calisto MT"/>
        </w:rPr>
        <w:t>,</w:t>
      </w:r>
      <w:r w:rsidRPr="002F7207">
        <w:t xml:space="preserve"> </w:t>
      </w:r>
      <w:r w:rsidRPr="002F7207">
        <w:rPr>
          <w:rFonts w:ascii="Calisto MT" w:hAnsi="Calisto MT"/>
        </w:rPr>
        <w:t>113 (32), 8910-8915</w:t>
      </w:r>
      <w:r>
        <w:rPr>
          <w:rFonts w:ascii="Calisto MT" w:hAnsi="Calisto MT"/>
        </w:rPr>
        <w:t xml:space="preserve"> (2016)). </w:t>
      </w:r>
      <w:r w:rsidRPr="002F7207">
        <w:rPr>
          <w:rFonts w:ascii="Calisto MT" w:hAnsi="Calisto MT"/>
        </w:rPr>
        <w:t xml:space="preserve">Hybrid </w:t>
      </w:r>
      <w:r w:rsidR="006C0788">
        <w:rPr>
          <w:rFonts w:ascii="Calisto MT" w:hAnsi="Calisto MT"/>
        </w:rPr>
        <w:t xml:space="preserve">organic-inorganic </w:t>
      </w:r>
      <w:r w:rsidRPr="002F7207">
        <w:rPr>
          <w:rFonts w:ascii="Calisto MT" w:hAnsi="Calisto MT"/>
        </w:rPr>
        <w:t xml:space="preserve">perovskites </w:t>
      </w:r>
      <w:r w:rsidR="006C0788">
        <w:rPr>
          <w:rFonts w:ascii="Calisto MT" w:hAnsi="Calisto MT"/>
        </w:rPr>
        <w:t>are</w:t>
      </w:r>
      <w:r w:rsidRPr="002F7207">
        <w:rPr>
          <w:rFonts w:ascii="Calisto MT" w:hAnsi="Calisto MT"/>
        </w:rPr>
        <w:t xml:space="preserve"> believed to be </w:t>
      </w:r>
      <w:r w:rsidR="006C0788">
        <w:rPr>
          <w:rFonts w:ascii="Calisto MT" w:hAnsi="Calisto MT"/>
        </w:rPr>
        <w:t xml:space="preserve">one of the most promising materials </w:t>
      </w:r>
      <w:r w:rsidRPr="002F7207">
        <w:rPr>
          <w:rFonts w:ascii="Calisto MT" w:hAnsi="Calisto MT"/>
        </w:rPr>
        <w:t>the next generation of solar cells. The solar cells convert solar energy into electrical energy so it's a sustainable and environmentally friendly energy source, giving high performance at a low cost. In addition to solar cell technologies, the hybrid perovskites have potential to be used in a variety of optoelectronic applications. Its power-conversion efficiency has been</w:t>
      </w:r>
      <w:r>
        <w:rPr>
          <w:rFonts w:ascii="Calisto MT" w:hAnsi="Calisto MT"/>
        </w:rPr>
        <w:t xml:space="preserve"> increased to 22.1% at present. </w:t>
      </w:r>
      <w:r w:rsidRPr="002F7207">
        <w:rPr>
          <w:rFonts w:ascii="Calisto MT" w:hAnsi="Calisto MT"/>
        </w:rPr>
        <w:t>High absorption for solar energy and photovoltage for longing</w:t>
      </w:r>
      <w:r w:rsidR="006C0788">
        <w:rPr>
          <w:rFonts w:ascii="Calisto MT" w:hAnsi="Calisto MT"/>
        </w:rPr>
        <w:t xml:space="preserve"> the carrier-lifetime in hybrid</w:t>
      </w:r>
      <w:r w:rsidRPr="002F7207">
        <w:rPr>
          <w:rFonts w:ascii="Calisto MT" w:hAnsi="Calisto MT"/>
        </w:rPr>
        <w:t xml:space="preserve"> perovskites are key factors for their actual usage</w:t>
      </w:r>
      <w:r>
        <w:rPr>
          <w:rFonts w:ascii="Calisto MT" w:hAnsi="Calisto MT"/>
        </w:rPr>
        <w:t xml:space="preserve"> in energy science</w:t>
      </w:r>
      <w:r w:rsidRPr="002F7207">
        <w:rPr>
          <w:rFonts w:ascii="Calisto MT" w:hAnsi="Calisto MT"/>
        </w:rPr>
        <w:t>.</w:t>
      </w:r>
      <w:r>
        <w:rPr>
          <w:rFonts w:ascii="Calisto MT" w:hAnsi="Calisto MT"/>
        </w:rPr>
        <w:t xml:space="preserve"> </w:t>
      </w:r>
    </w:p>
    <w:p w:rsidR="008D60C9" w:rsidRDefault="008D60C9" w:rsidP="002F7207">
      <w:pPr>
        <w:pStyle w:val="NoSpacing"/>
        <w:rPr>
          <w:rFonts w:ascii="Calisto MT" w:hAnsi="Calisto MT"/>
        </w:rPr>
      </w:pPr>
    </w:p>
    <w:p w:rsidR="008D60C9" w:rsidRDefault="008D60C9" w:rsidP="002F7207">
      <w:pPr>
        <w:pStyle w:val="NoSpacing"/>
        <w:rPr>
          <w:rFonts w:ascii="Calisto MT" w:hAnsi="Calisto MT"/>
        </w:rPr>
      </w:pPr>
      <w:r>
        <w:rPr>
          <w:rFonts w:ascii="Calisto MT" w:hAnsi="Calisto MT"/>
        </w:rPr>
        <w:t xml:space="preserve">- </w:t>
      </w:r>
      <w:r w:rsidRPr="008D60C9">
        <w:rPr>
          <w:rFonts w:ascii="Calisto MT" w:hAnsi="Calisto MT"/>
        </w:rPr>
        <w:t>Compressional behavior of omphacite</w:t>
      </w:r>
      <w:r>
        <w:rPr>
          <w:rFonts w:ascii="Calisto MT" w:hAnsi="Calisto MT"/>
        </w:rPr>
        <w:t xml:space="preserve"> (Zhang et al., </w:t>
      </w:r>
      <w:r w:rsidRPr="008D60C9">
        <w:rPr>
          <w:rFonts w:ascii="Calisto MT" w:hAnsi="Calisto MT"/>
          <w:b/>
        </w:rPr>
        <w:t>PCM</w:t>
      </w:r>
      <w:r>
        <w:rPr>
          <w:rFonts w:ascii="Calisto MT" w:hAnsi="Calisto MT"/>
        </w:rPr>
        <w:t xml:space="preserve">, 43(10), 1-9 (2016)). </w:t>
      </w:r>
      <w:r w:rsidRPr="008C33D5">
        <w:rPr>
          <w:rFonts w:ascii="Times New Roman" w:hAnsi="Times New Roman"/>
          <w:sz w:val="24"/>
          <w:szCs w:val="24"/>
        </w:rPr>
        <w:t>Omphacite is an important mineral component of eclogite. Single crystal synchrotron X-ray diffraction data on natural (Ca,Na)(Mg,Fe,Al)Si</w:t>
      </w:r>
      <w:r w:rsidRPr="008C33D5">
        <w:rPr>
          <w:rFonts w:ascii="Times New Roman" w:hAnsi="Times New Roman"/>
          <w:sz w:val="24"/>
          <w:szCs w:val="24"/>
          <w:vertAlign w:val="subscript"/>
        </w:rPr>
        <w:t>2</w:t>
      </w:r>
      <w:r w:rsidRPr="008C33D5">
        <w:rPr>
          <w:rFonts w:ascii="Times New Roman" w:hAnsi="Times New Roman"/>
          <w:sz w:val="24"/>
          <w:szCs w:val="24"/>
        </w:rPr>
        <w:t>O</w:t>
      </w:r>
      <w:r w:rsidRPr="008C33D5">
        <w:rPr>
          <w:rFonts w:ascii="Times New Roman" w:hAnsi="Times New Roman"/>
          <w:sz w:val="24"/>
          <w:szCs w:val="24"/>
          <w:vertAlign w:val="subscript"/>
        </w:rPr>
        <w:t>6</w:t>
      </w:r>
      <w:r w:rsidRPr="008C33D5">
        <w:rPr>
          <w:rFonts w:ascii="Times New Roman" w:hAnsi="Times New Roman"/>
          <w:sz w:val="24"/>
          <w:szCs w:val="24"/>
        </w:rPr>
        <w:t xml:space="preserve"> omphacite have been collected at the Advanced Photon Source up to 47 GPa at ambient temperature. Unit cell parameter and crystal structure refinements were carried out to constrain the isothermal equation of state and compression mechanism. The 3</w:t>
      </w:r>
      <w:r w:rsidRPr="008C33D5">
        <w:rPr>
          <w:rFonts w:ascii="Times New Roman" w:hAnsi="Times New Roman"/>
          <w:sz w:val="24"/>
          <w:szCs w:val="24"/>
          <w:vertAlign w:val="superscript"/>
        </w:rPr>
        <w:t>rd</w:t>
      </w:r>
      <w:r w:rsidRPr="008C33D5">
        <w:rPr>
          <w:rFonts w:ascii="Times New Roman" w:hAnsi="Times New Roman"/>
          <w:sz w:val="24"/>
          <w:szCs w:val="24"/>
        </w:rPr>
        <w:t xml:space="preserve"> order Birch-Murnaghan equation of state (BM3) fit of all data gives V</w:t>
      </w:r>
      <w:r w:rsidRPr="008C33D5">
        <w:rPr>
          <w:rFonts w:ascii="Times New Roman" w:hAnsi="Times New Roman"/>
          <w:sz w:val="24"/>
          <w:szCs w:val="24"/>
          <w:vertAlign w:val="subscript"/>
        </w:rPr>
        <w:t>0</w:t>
      </w:r>
      <w:r w:rsidRPr="008C33D5">
        <w:rPr>
          <w:rFonts w:ascii="Times New Roman" w:hAnsi="Times New Roman"/>
          <w:sz w:val="24"/>
          <w:szCs w:val="24"/>
        </w:rPr>
        <w:t>=423.9(3) Å</w:t>
      </w:r>
      <w:r w:rsidRPr="008C33D5">
        <w:rPr>
          <w:rFonts w:ascii="Times New Roman" w:hAnsi="Times New Roman"/>
          <w:sz w:val="24"/>
          <w:szCs w:val="24"/>
          <w:vertAlign w:val="superscript"/>
        </w:rPr>
        <w:t>3</w:t>
      </w:r>
      <w:r w:rsidRPr="008C33D5">
        <w:rPr>
          <w:rFonts w:ascii="Times New Roman" w:hAnsi="Times New Roman"/>
          <w:sz w:val="24"/>
          <w:szCs w:val="24"/>
        </w:rPr>
        <w:t>, K</w:t>
      </w:r>
      <w:r w:rsidRPr="008C33D5">
        <w:rPr>
          <w:rFonts w:ascii="Times New Roman" w:hAnsi="Times New Roman"/>
          <w:sz w:val="24"/>
          <w:szCs w:val="24"/>
          <w:vertAlign w:val="subscript"/>
        </w:rPr>
        <w:t>T0</w:t>
      </w:r>
      <w:r w:rsidRPr="008C33D5">
        <w:rPr>
          <w:rFonts w:ascii="Times New Roman" w:hAnsi="Times New Roman"/>
          <w:sz w:val="24"/>
          <w:szCs w:val="24"/>
        </w:rPr>
        <w:t>=116(2) GPa and K</w:t>
      </w:r>
      <w:r w:rsidRPr="008C33D5">
        <w:rPr>
          <w:rFonts w:ascii="Times New Roman" w:hAnsi="Times New Roman"/>
          <w:sz w:val="24"/>
          <w:szCs w:val="24"/>
          <w:vertAlign w:val="subscript"/>
        </w:rPr>
        <w:t>T0</w:t>
      </w:r>
      <w:r w:rsidRPr="008C33D5">
        <w:rPr>
          <w:rFonts w:ascii="Times New Roman" w:hAnsi="Times New Roman"/>
          <w:sz w:val="24"/>
          <w:szCs w:val="24"/>
        </w:rPr>
        <w:t>’=4.3(2). These elastic parameters are consistent with the general trend of the diopside-jadeite join. The eight-coordinated polyhedra (M2 and M21) are the most compressible, and contribute to majority of the unit cell compression, while the SiO</w:t>
      </w:r>
      <w:r w:rsidRPr="008C33D5">
        <w:rPr>
          <w:rFonts w:ascii="Times New Roman" w:hAnsi="Times New Roman"/>
          <w:sz w:val="24"/>
          <w:szCs w:val="24"/>
          <w:vertAlign w:val="subscript"/>
        </w:rPr>
        <w:t>4</w:t>
      </w:r>
      <w:r w:rsidRPr="008C33D5">
        <w:rPr>
          <w:rFonts w:ascii="Times New Roman" w:hAnsi="Times New Roman"/>
          <w:sz w:val="24"/>
          <w:szCs w:val="24"/>
        </w:rPr>
        <w:t xml:space="preserve"> tetrahedra (Si1 and Si2) behave as rigid structural units and are the most incompressible. Axial compressibilities are determined by fitting linearized BM3 equation of state to pressure dependences of unit cell parameters. Throughout the investigated pressure range, the </w:t>
      </w:r>
      <w:r w:rsidRPr="008C33D5">
        <w:rPr>
          <w:rFonts w:ascii="Times New Roman" w:hAnsi="Times New Roman"/>
          <w:b/>
          <w:sz w:val="24"/>
          <w:szCs w:val="24"/>
        </w:rPr>
        <w:t>b</w:t>
      </w:r>
      <w:r w:rsidRPr="008C33D5">
        <w:rPr>
          <w:rFonts w:ascii="Times New Roman" w:hAnsi="Times New Roman"/>
          <w:sz w:val="24"/>
          <w:szCs w:val="24"/>
        </w:rPr>
        <w:t xml:space="preserve">-axis is more compressible than the </w:t>
      </w:r>
      <w:r w:rsidRPr="008C33D5">
        <w:rPr>
          <w:rFonts w:ascii="Times New Roman" w:hAnsi="Times New Roman"/>
          <w:b/>
          <w:sz w:val="24"/>
          <w:szCs w:val="24"/>
        </w:rPr>
        <w:t>c</w:t>
      </w:r>
      <w:r w:rsidRPr="008C33D5">
        <w:rPr>
          <w:rFonts w:ascii="Times New Roman" w:hAnsi="Times New Roman"/>
          <w:sz w:val="24"/>
          <w:szCs w:val="24"/>
        </w:rPr>
        <w:t xml:space="preserve">-axis. The axial compressibility of the </w:t>
      </w:r>
      <w:r w:rsidRPr="008C33D5">
        <w:rPr>
          <w:rFonts w:ascii="Times New Roman" w:hAnsi="Times New Roman"/>
          <w:b/>
          <w:sz w:val="24"/>
          <w:szCs w:val="24"/>
        </w:rPr>
        <w:t>a</w:t>
      </w:r>
      <w:r w:rsidRPr="008C33D5">
        <w:rPr>
          <w:rFonts w:ascii="Times New Roman" w:hAnsi="Times New Roman"/>
          <w:sz w:val="24"/>
          <w:szCs w:val="24"/>
        </w:rPr>
        <w:t xml:space="preserve">-axis is the largest among the three axes at 0 GPa, yet it quickly drops to the smallest at pressures above 5 GPa, which is explained by the rotation of the stiffest major compression axis toward the </w:t>
      </w:r>
      <w:r w:rsidRPr="008C33D5">
        <w:rPr>
          <w:rFonts w:ascii="Times New Roman" w:hAnsi="Times New Roman"/>
          <w:b/>
          <w:sz w:val="24"/>
          <w:szCs w:val="24"/>
        </w:rPr>
        <w:t>a</w:t>
      </w:r>
      <w:r w:rsidRPr="008C33D5">
        <w:rPr>
          <w:rFonts w:ascii="Times New Roman" w:hAnsi="Times New Roman"/>
          <w:sz w:val="24"/>
          <w:szCs w:val="24"/>
        </w:rPr>
        <w:t>-axis with the increase of pressure.</w:t>
      </w:r>
    </w:p>
    <w:p w:rsidR="002F7207" w:rsidRDefault="002F7207" w:rsidP="00856BE5">
      <w:pPr>
        <w:pStyle w:val="NoSpacing"/>
        <w:rPr>
          <w:rFonts w:ascii="Calisto MT" w:hAnsi="Calisto MT"/>
        </w:rPr>
      </w:pPr>
    </w:p>
    <w:p w:rsidR="000C0D1C" w:rsidRDefault="000C0D1C" w:rsidP="000C0D1C">
      <w:pPr>
        <w:pStyle w:val="NoSpacing"/>
        <w:rPr>
          <w:rFonts w:ascii="Calisto MT" w:hAnsi="Calisto MT"/>
          <w:i/>
          <w:color w:val="000000" w:themeColor="text1"/>
        </w:rPr>
      </w:pPr>
      <w:r w:rsidRPr="00821A07">
        <w:rPr>
          <w:rFonts w:ascii="Calisto MT" w:hAnsi="Calisto MT"/>
          <w:i/>
          <w:color w:val="000000" w:themeColor="text1"/>
        </w:rPr>
        <w:t>Crystallographic Training</w:t>
      </w:r>
    </w:p>
    <w:p w:rsidR="000C0D1C" w:rsidRPr="00821A07" w:rsidRDefault="000C0D1C" w:rsidP="00856BE5">
      <w:pPr>
        <w:pStyle w:val="NoSpacing"/>
        <w:rPr>
          <w:rFonts w:ascii="Calisto MT" w:hAnsi="Calisto MT"/>
        </w:rPr>
      </w:pPr>
    </w:p>
    <w:p w:rsidR="002B0CE4" w:rsidRDefault="00923355" w:rsidP="00856BE5">
      <w:pPr>
        <w:pStyle w:val="NoSpacing"/>
        <w:rPr>
          <w:rFonts w:ascii="Calisto MT" w:hAnsi="Calisto MT"/>
        </w:rPr>
      </w:pPr>
      <w:r>
        <w:rPr>
          <w:rFonts w:ascii="Calisto MT" w:hAnsi="Calisto MT"/>
        </w:rPr>
        <w:t xml:space="preserve">- </w:t>
      </w:r>
      <w:r w:rsidR="003C0ACE">
        <w:rPr>
          <w:rFonts w:ascii="Calisto MT" w:hAnsi="Calisto MT"/>
        </w:rPr>
        <w:t xml:space="preserve">User training in data collection during experiments: </w:t>
      </w:r>
      <w:r w:rsidR="000C0D1C" w:rsidRPr="00821A07">
        <w:rPr>
          <w:rFonts w:ascii="Calisto MT" w:hAnsi="Calisto MT"/>
        </w:rPr>
        <w:t xml:space="preserve">I work extensively with </w:t>
      </w:r>
      <w:r>
        <w:rPr>
          <w:rFonts w:ascii="Calisto MT" w:hAnsi="Calisto MT"/>
        </w:rPr>
        <w:t xml:space="preserve">Prof. </w:t>
      </w:r>
      <w:r w:rsidR="000C0D1C" w:rsidRPr="00821A07">
        <w:rPr>
          <w:rFonts w:ascii="Calisto MT" w:hAnsi="Calisto MT"/>
        </w:rPr>
        <w:t>P. Dera</w:t>
      </w:r>
      <w:r>
        <w:rPr>
          <w:rFonts w:ascii="Calisto MT" w:hAnsi="Calisto MT"/>
        </w:rPr>
        <w:t xml:space="preserve"> from the University of Hawaii at Manoa</w:t>
      </w:r>
      <w:r w:rsidR="000C0D1C" w:rsidRPr="00821A07">
        <w:rPr>
          <w:rFonts w:ascii="Calisto MT" w:hAnsi="Calisto MT"/>
        </w:rPr>
        <w:t xml:space="preserve"> </w:t>
      </w:r>
      <w:r w:rsidR="003C0ACE">
        <w:rPr>
          <w:rFonts w:ascii="Calisto MT" w:hAnsi="Calisto MT"/>
        </w:rPr>
        <w:t>in</w:t>
      </w:r>
      <w:r w:rsidR="00BD6452">
        <w:rPr>
          <w:rFonts w:ascii="Calisto MT" w:hAnsi="Calisto MT"/>
        </w:rPr>
        <w:t xml:space="preserve"> learning and</w:t>
      </w:r>
      <w:r w:rsidR="003C0ACE">
        <w:rPr>
          <w:rFonts w:ascii="Calisto MT" w:hAnsi="Calisto MT"/>
        </w:rPr>
        <w:t xml:space="preserve"> </w:t>
      </w:r>
      <w:r w:rsidR="00BD6452">
        <w:rPr>
          <w:rFonts w:ascii="Calisto MT" w:hAnsi="Calisto MT"/>
        </w:rPr>
        <w:t>developing</w:t>
      </w:r>
      <w:r w:rsidR="003C0ACE">
        <w:rPr>
          <w:rFonts w:ascii="Calisto MT" w:hAnsi="Calisto MT"/>
        </w:rPr>
        <w:t xml:space="preserve"> single crystal diffraction data collection</w:t>
      </w:r>
      <w:r w:rsidR="00BD6452">
        <w:rPr>
          <w:rFonts w:ascii="Calisto MT" w:hAnsi="Calisto MT"/>
        </w:rPr>
        <w:t xml:space="preserve"> software</w:t>
      </w:r>
      <w:r w:rsidR="003C0ACE">
        <w:rPr>
          <w:rFonts w:ascii="Calisto MT" w:hAnsi="Calisto MT"/>
        </w:rPr>
        <w:t xml:space="preserve"> and</w:t>
      </w:r>
      <w:r w:rsidR="000C0D1C" w:rsidRPr="00821A07">
        <w:rPr>
          <w:rFonts w:ascii="Calisto MT" w:hAnsi="Calisto MT"/>
        </w:rPr>
        <w:t xml:space="preserve"> crystallographic computation</w:t>
      </w:r>
      <w:r w:rsidR="003C0ACE">
        <w:rPr>
          <w:rFonts w:ascii="Calisto MT" w:hAnsi="Calisto MT"/>
        </w:rPr>
        <w:t xml:space="preserve">al </w:t>
      </w:r>
      <w:r w:rsidR="000C0D1C" w:rsidRPr="00821A07">
        <w:rPr>
          <w:rFonts w:ascii="Calisto MT" w:hAnsi="Calisto MT"/>
        </w:rPr>
        <w:t xml:space="preserve">tools. </w:t>
      </w:r>
      <w:r w:rsidR="00BD6452">
        <w:rPr>
          <w:rFonts w:ascii="Calisto MT" w:hAnsi="Calisto MT"/>
        </w:rPr>
        <w:t xml:space="preserve">I wrote the manual of basic operations in the PX^2 beamline for high pressure DAC users, and the manual of data collection software. I trained all </w:t>
      </w:r>
      <w:r w:rsidR="00C627FE">
        <w:rPr>
          <w:rFonts w:ascii="Calisto MT" w:hAnsi="Calisto MT"/>
        </w:rPr>
        <w:t>the</w:t>
      </w:r>
      <w:r w:rsidR="00BD6452">
        <w:rPr>
          <w:rFonts w:ascii="Calisto MT" w:hAnsi="Calisto MT"/>
        </w:rPr>
        <w:t xml:space="preserve"> first-time users to collect data properly</w:t>
      </w:r>
      <w:r w:rsidR="00C627FE">
        <w:rPr>
          <w:rFonts w:ascii="Calisto MT" w:hAnsi="Calisto MT"/>
        </w:rPr>
        <w:t xml:space="preserve"> </w:t>
      </w:r>
      <w:r w:rsidR="006C0788">
        <w:rPr>
          <w:rFonts w:ascii="Calisto MT" w:hAnsi="Calisto MT"/>
        </w:rPr>
        <w:t>at</w:t>
      </w:r>
      <w:r w:rsidR="00C627FE">
        <w:rPr>
          <w:rFonts w:ascii="Calisto MT" w:hAnsi="Calisto MT"/>
        </w:rPr>
        <w:t xml:space="preserve"> our beamline.</w:t>
      </w:r>
    </w:p>
    <w:p w:rsidR="00C627FE" w:rsidRDefault="00C627FE" w:rsidP="00856BE5">
      <w:pPr>
        <w:pStyle w:val="NoSpacing"/>
        <w:rPr>
          <w:rFonts w:ascii="Calisto MT" w:hAnsi="Calisto MT"/>
        </w:rPr>
      </w:pPr>
    </w:p>
    <w:p w:rsidR="00C627FE" w:rsidRPr="00115DC1" w:rsidRDefault="00C627FE" w:rsidP="00C627FE">
      <w:pPr>
        <w:pStyle w:val="NoSpacing"/>
        <w:rPr>
          <w:rFonts w:ascii="Calisto MT" w:hAnsi="Calisto MT"/>
        </w:rPr>
      </w:pPr>
      <w:r>
        <w:rPr>
          <w:rFonts w:ascii="Calisto MT" w:hAnsi="Calisto MT"/>
        </w:rPr>
        <w:t xml:space="preserve">- </w:t>
      </w:r>
      <w:r w:rsidRPr="00C627FE">
        <w:rPr>
          <w:rFonts w:ascii="Calisto MT" w:hAnsi="Calisto MT"/>
        </w:rPr>
        <w:t>User training in data analysis and post-experiment user data evaluation</w:t>
      </w:r>
      <w:r>
        <w:rPr>
          <w:rFonts w:ascii="Calisto MT" w:hAnsi="Calisto MT"/>
        </w:rPr>
        <w:t xml:space="preserve">: </w:t>
      </w:r>
      <w:r w:rsidRPr="00115DC1">
        <w:rPr>
          <w:rFonts w:ascii="Calisto MT" w:hAnsi="Calisto MT"/>
        </w:rPr>
        <w:t>PX^2 is a brand new instrument for DAC studies and since it is very different from typical high pressure DAC installations, majority of users who come to PX^2 for the first time require extensive training in the data collection procedures and data analysis process. Very often my help in the data evaluation continues long after the experiment is over, particularly in cases when data shows interesting phenomena or is of lower quality (e.g. twinning, crystal breakage after phase transition, etc.)</w:t>
      </w:r>
      <w:r>
        <w:rPr>
          <w:rFonts w:ascii="Calisto MT" w:hAnsi="Calisto MT"/>
        </w:rPr>
        <w:t xml:space="preserve"> </w:t>
      </w:r>
    </w:p>
    <w:p w:rsidR="000C0D1C" w:rsidRPr="00923355" w:rsidRDefault="000C0D1C" w:rsidP="00856BE5">
      <w:pPr>
        <w:pStyle w:val="NoSpacing"/>
        <w:rPr>
          <w:rFonts w:ascii="Calisto MT" w:hAnsi="Calisto MT"/>
        </w:rPr>
      </w:pPr>
    </w:p>
    <w:p w:rsidR="000C0D1C" w:rsidRDefault="000C0D1C" w:rsidP="00856BE5">
      <w:pPr>
        <w:pStyle w:val="NoSpacing"/>
        <w:rPr>
          <w:rFonts w:ascii="Calisto MT" w:hAnsi="Calisto MT"/>
          <w:i/>
        </w:rPr>
      </w:pPr>
      <w:r w:rsidRPr="00821A07">
        <w:rPr>
          <w:rFonts w:ascii="Calisto MT" w:hAnsi="Calisto MT"/>
          <w:i/>
        </w:rPr>
        <w:t>Outreach and Conference presentations</w:t>
      </w:r>
    </w:p>
    <w:p w:rsidR="000C0D1C" w:rsidRPr="00821A07" w:rsidRDefault="000C0D1C" w:rsidP="00856BE5">
      <w:pPr>
        <w:pStyle w:val="NoSpacing"/>
        <w:rPr>
          <w:rFonts w:ascii="Calisto MT" w:hAnsi="Calisto MT"/>
        </w:rPr>
      </w:pPr>
    </w:p>
    <w:p w:rsidR="002B0CE4" w:rsidRDefault="00C627FE" w:rsidP="00856BE5">
      <w:pPr>
        <w:pStyle w:val="NoSpacing"/>
        <w:rPr>
          <w:rFonts w:ascii="Calisto MT" w:hAnsi="Calisto MT"/>
        </w:rPr>
      </w:pPr>
      <w:r>
        <w:rPr>
          <w:rFonts w:ascii="Calisto MT" w:hAnsi="Calisto MT"/>
        </w:rPr>
        <w:t xml:space="preserve">- I </w:t>
      </w:r>
      <w:r w:rsidR="004E5DEA">
        <w:rPr>
          <w:rFonts w:ascii="Calisto MT" w:hAnsi="Calisto MT"/>
        </w:rPr>
        <w:t>was</w:t>
      </w:r>
      <w:r>
        <w:rPr>
          <w:rFonts w:ascii="Calisto MT" w:hAnsi="Calisto MT"/>
        </w:rPr>
        <w:t xml:space="preserve"> invited to give a talk </w:t>
      </w:r>
      <w:r w:rsidR="006C0788">
        <w:rPr>
          <w:rFonts w:ascii="Calisto MT" w:hAnsi="Calisto MT"/>
        </w:rPr>
        <w:t>at</w:t>
      </w:r>
      <w:r>
        <w:rPr>
          <w:rFonts w:ascii="Calisto MT" w:hAnsi="Calisto MT"/>
        </w:rPr>
        <w:t xml:space="preserve"> the 2015 AGU Fall Meeting in San Francisco</w:t>
      </w:r>
      <w:r w:rsidR="004E5DEA">
        <w:rPr>
          <w:rFonts w:ascii="Calisto MT" w:hAnsi="Calisto MT"/>
        </w:rPr>
        <w:t>, California</w:t>
      </w:r>
      <w:r>
        <w:rPr>
          <w:rFonts w:ascii="Calisto MT" w:hAnsi="Calisto MT"/>
        </w:rPr>
        <w:t xml:space="preserve">. I </w:t>
      </w:r>
      <w:r w:rsidR="004E5DEA">
        <w:rPr>
          <w:rFonts w:ascii="Calisto MT" w:hAnsi="Calisto MT"/>
        </w:rPr>
        <w:t>presented</w:t>
      </w:r>
      <w:r>
        <w:rPr>
          <w:rFonts w:ascii="Calisto MT" w:hAnsi="Calisto MT"/>
        </w:rPr>
        <w:t xml:space="preserve"> a poster about the development of the PX^2 program. </w:t>
      </w:r>
      <w:r w:rsidR="002F2020">
        <w:rPr>
          <w:rFonts w:ascii="Calisto MT" w:hAnsi="Calisto MT"/>
        </w:rPr>
        <w:t xml:space="preserve">During this conference, I attended the COMPRES townhall meeting and gave a talk about the future development of PX^2. </w:t>
      </w:r>
      <w:r>
        <w:rPr>
          <w:rFonts w:ascii="Calisto MT" w:hAnsi="Calisto MT"/>
        </w:rPr>
        <w:t xml:space="preserve">I </w:t>
      </w:r>
      <w:r w:rsidR="006C0788">
        <w:rPr>
          <w:rFonts w:ascii="Calisto MT" w:hAnsi="Calisto MT"/>
        </w:rPr>
        <w:t xml:space="preserve">also </w:t>
      </w:r>
      <w:r w:rsidR="004E5DEA">
        <w:rPr>
          <w:rFonts w:ascii="Calisto MT" w:hAnsi="Calisto MT"/>
        </w:rPr>
        <w:t>received</w:t>
      </w:r>
      <w:r>
        <w:rPr>
          <w:rFonts w:ascii="Calisto MT" w:hAnsi="Calisto MT"/>
        </w:rPr>
        <w:t xml:space="preserve"> the 2015 </w:t>
      </w:r>
      <w:r w:rsidRPr="00C627FE">
        <w:rPr>
          <w:rFonts w:ascii="Calisto MT" w:hAnsi="Calisto MT"/>
        </w:rPr>
        <w:t>MRP Graduate Research Award</w:t>
      </w:r>
      <w:r>
        <w:rPr>
          <w:rFonts w:ascii="Calisto MT" w:hAnsi="Calisto MT"/>
        </w:rPr>
        <w:t>.</w:t>
      </w:r>
    </w:p>
    <w:p w:rsidR="00C627FE" w:rsidRPr="00821A07" w:rsidRDefault="00C627FE" w:rsidP="00856BE5">
      <w:pPr>
        <w:pStyle w:val="NoSpacing"/>
        <w:rPr>
          <w:rFonts w:ascii="Calisto MT" w:hAnsi="Calisto MT"/>
        </w:rPr>
      </w:pPr>
    </w:p>
    <w:p w:rsidR="002B0CE4" w:rsidRDefault="00C627FE" w:rsidP="00856BE5">
      <w:pPr>
        <w:pStyle w:val="NoSpacing"/>
        <w:rPr>
          <w:rFonts w:ascii="Calisto MT" w:hAnsi="Calisto MT"/>
        </w:rPr>
      </w:pPr>
      <w:r>
        <w:rPr>
          <w:rFonts w:ascii="Calisto MT" w:hAnsi="Calisto MT"/>
        </w:rPr>
        <w:t xml:space="preserve">- In </w:t>
      </w:r>
      <w:r w:rsidR="004E5DEA">
        <w:rPr>
          <w:rFonts w:ascii="Calisto MT" w:hAnsi="Calisto MT"/>
        </w:rPr>
        <w:t>January 2016</w:t>
      </w:r>
      <w:r>
        <w:rPr>
          <w:rFonts w:ascii="Calisto MT" w:hAnsi="Calisto MT"/>
        </w:rPr>
        <w:t>, I visited the</w:t>
      </w:r>
      <w:r w:rsidR="004E5DEA">
        <w:rPr>
          <w:rFonts w:ascii="Calisto MT" w:hAnsi="Calisto MT"/>
        </w:rPr>
        <w:t xml:space="preserve"> HPSTAR Beijing center in Beijing, China, and gave a talk about the development of the PX^2 program</w:t>
      </w:r>
      <w:r w:rsidR="00B81ACB">
        <w:rPr>
          <w:rFonts w:ascii="Calisto MT" w:hAnsi="Calisto MT"/>
        </w:rPr>
        <w:t>.</w:t>
      </w:r>
      <w:r w:rsidR="004E5DEA">
        <w:rPr>
          <w:rFonts w:ascii="Calisto MT" w:hAnsi="Calisto MT"/>
        </w:rPr>
        <w:t xml:space="preserve"> HPSTAR is one of the biggest high pressure research centers in Asia. Several people in my audience later became visiting scholars to COMPRES member institutions, including the Geophysical Lab and Fl</w:t>
      </w:r>
      <w:r w:rsidR="006053F5">
        <w:rPr>
          <w:rFonts w:ascii="Calisto MT" w:hAnsi="Calisto MT"/>
        </w:rPr>
        <w:t>orida International University, and they applied beamtime in PX^2.</w:t>
      </w:r>
    </w:p>
    <w:p w:rsidR="006053F5" w:rsidRDefault="006053F5" w:rsidP="00856BE5">
      <w:pPr>
        <w:pStyle w:val="NoSpacing"/>
        <w:rPr>
          <w:rFonts w:ascii="Calisto MT" w:hAnsi="Calisto MT"/>
        </w:rPr>
      </w:pPr>
    </w:p>
    <w:p w:rsidR="00635E74" w:rsidRDefault="00635E74" w:rsidP="00856BE5">
      <w:pPr>
        <w:pStyle w:val="NoSpacing"/>
        <w:rPr>
          <w:rFonts w:ascii="Calisto MT" w:hAnsi="Calisto MT"/>
        </w:rPr>
      </w:pPr>
      <w:r>
        <w:rPr>
          <w:rFonts w:ascii="Calisto MT" w:hAnsi="Calisto MT"/>
        </w:rPr>
        <w:t>-In May 2016, I attended the APS user meeting in Argonne, Illinois. I gave a poster about the development of the PX^2 program.</w:t>
      </w:r>
    </w:p>
    <w:p w:rsidR="00635E74" w:rsidRDefault="00635E74" w:rsidP="00856BE5">
      <w:pPr>
        <w:pStyle w:val="NoSpacing"/>
        <w:rPr>
          <w:rFonts w:ascii="Calisto MT" w:hAnsi="Calisto MT"/>
        </w:rPr>
      </w:pPr>
    </w:p>
    <w:p w:rsidR="00635E74" w:rsidRDefault="00635E74" w:rsidP="00635E74">
      <w:pPr>
        <w:pStyle w:val="NoSpacing"/>
        <w:rPr>
          <w:rFonts w:ascii="Calisto MT" w:hAnsi="Calisto MT"/>
        </w:rPr>
      </w:pPr>
      <w:r>
        <w:rPr>
          <w:rFonts w:ascii="Calisto MT" w:hAnsi="Calisto MT"/>
        </w:rPr>
        <w:lastRenderedPageBreak/>
        <w:t xml:space="preserve">- In June 2016, I attended the </w:t>
      </w:r>
      <w:r w:rsidRPr="00821A07">
        <w:rPr>
          <w:rFonts w:ascii="Calisto MT" w:hAnsi="Calisto MT"/>
        </w:rPr>
        <w:t>COMPRES</w:t>
      </w:r>
      <w:r>
        <w:rPr>
          <w:rFonts w:ascii="Calisto MT" w:hAnsi="Calisto MT"/>
        </w:rPr>
        <w:t xml:space="preserve"> Annual</w:t>
      </w:r>
      <w:r w:rsidRPr="00821A07">
        <w:rPr>
          <w:rFonts w:ascii="Calisto MT" w:hAnsi="Calisto MT"/>
        </w:rPr>
        <w:t xml:space="preserve"> </w:t>
      </w:r>
      <w:r>
        <w:rPr>
          <w:rFonts w:ascii="Calisto MT" w:hAnsi="Calisto MT"/>
        </w:rPr>
        <w:t>M</w:t>
      </w:r>
      <w:r w:rsidRPr="00821A07">
        <w:rPr>
          <w:rFonts w:ascii="Calisto MT" w:hAnsi="Calisto MT"/>
        </w:rPr>
        <w:t>eeting</w:t>
      </w:r>
      <w:r>
        <w:rPr>
          <w:rFonts w:ascii="Calisto MT" w:hAnsi="Calisto MT"/>
        </w:rPr>
        <w:t xml:space="preserve"> in Tamaya, New Mexico. I was invited to give a talk about the development of PX^2 program. In addition, I gave a poster to show the progress of the beamline development.</w:t>
      </w:r>
    </w:p>
    <w:p w:rsidR="00635E74" w:rsidRDefault="00635E74" w:rsidP="00856BE5">
      <w:pPr>
        <w:pStyle w:val="NoSpacing"/>
        <w:rPr>
          <w:rFonts w:ascii="Calisto MT" w:hAnsi="Calisto MT"/>
        </w:rPr>
      </w:pPr>
    </w:p>
    <w:p w:rsidR="006053F5" w:rsidRDefault="006053F5" w:rsidP="006053F5">
      <w:pPr>
        <w:pStyle w:val="NoSpacing"/>
        <w:rPr>
          <w:rFonts w:ascii="Calisto MT" w:hAnsi="Calisto MT"/>
        </w:rPr>
      </w:pPr>
      <w:r>
        <w:rPr>
          <w:rFonts w:ascii="Calisto MT" w:hAnsi="Calisto MT"/>
        </w:rPr>
        <w:t>- In June 2016, I attended the 49</w:t>
      </w:r>
      <w:r w:rsidRPr="006053F5">
        <w:rPr>
          <w:rFonts w:ascii="Calisto MT" w:hAnsi="Calisto MT"/>
          <w:vertAlign w:val="superscript"/>
        </w:rPr>
        <w:t>th</w:t>
      </w:r>
      <w:r>
        <w:rPr>
          <w:rFonts w:ascii="Calisto MT" w:hAnsi="Calisto MT"/>
        </w:rPr>
        <w:t xml:space="preserve"> International School of Crystallography in Erice, Italy. I presented a poster about the development of the PX^2 program. Several attendees of this summer school, including researchers from the University of Utah and Stanford University, later applied </w:t>
      </w:r>
      <w:r w:rsidR="006C0788">
        <w:rPr>
          <w:rFonts w:ascii="Calisto MT" w:hAnsi="Calisto MT"/>
        </w:rPr>
        <w:t xml:space="preserve">for </w:t>
      </w:r>
      <w:r>
        <w:rPr>
          <w:rFonts w:ascii="Calisto MT" w:hAnsi="Calisto MT"/>
        </w:rPr>
        <w:t>beamtime at the PX^2.</w:t>
      </w:r>
    </w:p>
    <w:p w:rsidR="002238BB" w:rsidRDefault="002238BB" w:rsidP="006053F5">
      <w:pPr>
        <w:pStyle w:val="NoSpacing"/>
        <w:rPr>
          <w:rFonts w:ascii="Calisto MT" w:hAnsi="Calisto MT"/>
        </w:rPr>
      </w:pPr>
    </w:p>
    <w:p w:rsidR="002238BB" w:rsidRDefault="002238BB" w:rsidP="006053F5">
      <w:pPr>
        <w:pStyle w:val="NoSpacing"/>
        <w:rPr>
          <w:rFonts w:ascii="Calisto MT" w:hAnsi="Calisto MT"/>
        </w:rPr>
      </w:pPr>
      <w:r>
        <w:rPr>
          <w:rFonts w:ascii="Calisto MT" w:hAnsi="Calisto MT"/>
        </w:rPr>
        <w:t xml:space="preserve">- In October 2016, I </w:t>
      </w:r>
      <w:r>
        <w:rPr>
          <w:rFonts w:ascii="Calisto MT" w:hAnsi="Calisto MT"/>
        </w:rPr>
        <w:t>attended the high pressure multigrain diffraction workshop organized by HPCAT.</w:t>
      </w:r>
      <w:r>
        <w:rPr>
          <w:rFonts w:ascii="Calisto MT" w:hAnsi="Calisto MT"/>
        </w:rPr>
        <w:t xml:space="preserve"> I </w:t>
      </w:r>
      <w:r>
        <w:rPr>
          <w:rFonts w:ascii="Calisto MT" w:hAnsi="Calisto MT"/>
        </w:rPr>
        <w:t xml:space="preserve">presented </w:t>
      </w:r>
      <w:r>
        <w:rPr>
          <w:rFonts w:ascii="Calisto MT" w:hAnsi="Calisto MT"/>
        </w:rPr>
        <w:t xml:space="preserve">a </w:t>
      </w:r>
      <w:bookmarkStart w:id="0" w:name="_GoBack"/>
      <w:bookmarkEnd w:id="0"/>
      <w:r>
        <w:rPr>
          <w:rFonts w:ascii="Calisto MT" w:hAnsi="Calisto MT"/>
        </w:rPr>
        <w:t>talk</w:t>
      </w:r>
      <w:r>
        <w:rPr>
          <w:rFonts w:ascii="Calisto MT" w:hAnsi="Calisto MT"/>
        </w:rPr>
        <w:t xml:space="preserve"> about the experimental capabilities at the PX^2.</w:t>
      </w:r>
    </w:p>
    <w:p w:rsidR="006053F5" w:rsidRPr="00821A07" w:rsidRDefault="006053F5" w:rsidP="00856BE5">
      <w:pPr>
        <w:pStyle w:val="NoSpacing"/>
        <w:rPr>
          <w:rFonts w:ascii="Calisto MT" w:hAnsi="Calisto MT"/>
        </w:rPr>
      </w:pPr>
    </w:p>
    <w:p w:rsidR="000C0D1C" w:rsidRPr="00923355" w:rsidRDefault="000C0D1C" w:rsidP="00856BE5">
      <w:pPr>
        <w:pStyle w:val="NoSpacing"/>
        <w:rPr>
          <w:rFonts w:ascii="Calisto MT" w:hAnsi="Calisto MT"/>
        </w:rPr>
      </w:pPr>
    </w:p>
    <w:sectPr w:rsidR="000C0D1C" w:rsidRPr="00923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C00"/>
    <w:rsid w:val="000457E0"/>
    <w:rsid w:val="000C0D1C"/>
    <w:rsid w:val="00144541"/>
    <w:rsid w:val="00176BD8"/>
    <w:rsid w:val="001C2C5C"/>
    <w:rsid w:val="002238BB"/>
    <w:rsid w:val="00250361"/>
    <w:rsid w:val="0025331E"/>
    <w:rsid w:val="002A3CC6"/>
    <w:rsid w:val="002B0CE4"/>
    <w:rsid w:val="002C64F4"/>
    <w:rsid w:val="002F2020"/>
    <w:rsid w:val="002F7207"/>
    <w:rsid w:val="003416AC"/>
    <w:rsid w:val="003714E5"/>
    <w:rsid w:val="00380056"/>
    <w:rsid w:val="003C0ACE"/>
    <w:rsid w:val="003C5CBC"/>
    <w:rsid w:val="003E371A"/>
    <w:rsid w:val="004133D2"/>
    <w:rsid w:val="00417C00"/>
    <w:rsid w:val="004E5DEA"/>
    <w:rsid w:val="00543839"/>
    <w:rsid w:val="00563251"/>
    <w:rsid w:val="00566068"/>
    <w:rsid w:val="005F595E"/>
    <w:rsid w:val="006053F5"/>
    <w:rsid w:val="00635E74"/>
    <w:rsid w:val="006866A3"/>
    <w:rsid w:val="006C0788"/>
    <w:rsid w:val="00700CAE"/>
    <w:rsid w:val="0071714E"/>
    <w:rsid w:val="0075416C"/>
    <w:rsid w:val="007C1211"/>
    <w:rsid w:val="008020F4"/>
    <w:rsid w:val="00821A07"/>
    <w:rsid w:val="00856BE5"/>
    <w:rsid w:val="008B2799"/>
    <w:rsid w:val="008D60C9"/>
    <w:rsid w:val="00911621"/>
    <w:rsid w:val="00923355"/>
    <w:rsid w:val="009374FE"/>
    <w:rsid w:val="00950E0E"/>
    <w:rsid w:val="00954F6B"/>
    <w:rsid w:val="0097143D"/>
    <w:rsid w:val="00A01833"/>
    <w:rsid w:val="00A3030F"/>
    <w:rsid w:val="00A61A2F"/>
    <w:rsid w:val="00AA0098"/>
    <w:rsid w:val="00AA48C2"/>
    <w:rsid w:val="00AD03BE"/>
    <w:rsid w:val="00B54973"/>
    <w:rsid w:val="00B776E4"/>
    <w:rsid w:val="00B81ACB"/>
    <w:rsid w:val="00B90287"/>
    <w:rsid w:val="00BD6452"/>
    <w:rsid w:val="00C57B6F"/>
    <w:rsid w:val="00C627FE"/>
    <w:rsid w:val="00C7433F"/>
    <w:rsid w:val="00CA283C"/>
    <w:rsid w:val="00D02911"/>
    <w:rsid w:val="00D73BCF"/>
    <w:rsid w:val="00D97476"/>
    <w:rsid w:val="00DD4E51"/>
    <w:rsid w:val="00E1085E"/>
    <w:rsid w:val="00E22335"/>
    <w:rsid w:val="00E36DD4"/>
    <w:rsid w:val="00E37AF6"/>
    <w:rsid w:val="00E95DD9"/>
    <w:rsid w:val="00EA6ACD"/>
    <w:rsid w:val="00F602B4"/>
    <w:rsid w:val="00F8209D"/>
    <w:rsid w:val="00F8717F"/>
    <w:rsid w:val="00FB6FE1"/>
    <w:rsid w:val="00FF3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6BE5"/>
    <w:pPr>
      <w:spacing w:after="0" w:line="240" w:lineRule="auto"/>
    </w:pPr>
  </w:style>
  <w:style w:type="character" w:styleId="Hyperlink">
    <w:name w:val="Hyperlink"/>
    <w:basedOn w:val="DefaultParagraphFont"/>
    <w:uiPriority w:val="99"/>
    <w:unhideWhenUsed/>
    <w:rsid w:val="00CA283C"/>
    <w:rPr>
      <w:color w:val="0000FF" w:themeColor="hyperlink"/>
      <w:u w:val="single"/>
    </w:rPr>
  </w:style>
  <w:style w:type="paragraph" w:styleId="BalloonText">
    <w:name w:val="Balloon Text"/>
    <w:basedOn w:val="Normal"/>
    <w:link w:val="BalloonTextChar"/>
    <w:uiPriority w:val="99"/>
    <w:semiHidden/>
    <w:unhideWhenUsed/>
    <w:rsid w:val="00821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A07"/>
    <w:rPr>
      <w:rFonts w:ascii="Tahoma" w:hAnsi="Tahoma" w:cs="Tahoma"/>
      <w:sz w:val="16"/>
      <w:szCs w:val="16"/>
    </w:rPr>
  </w:style>
  <w:style w:type="paragraph" w:styleId="Revision">
    <w:name w:val="Revision"/>
    <w:hidden/>
    <w:uiPriority w:val="99"/>
    <w:semiHidden/>
    <w:rsid w:val="00821A0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6BE5"/>
    <w:pPr>
      <w:spacing w:after="0" w:line="240" w:lineRule="auto"/>
    </w:pPr>
  </w:style>
  <w:style w:type="character" w:styleId="Hyperlink">
    <w:name w:val="Hyperlink"/>
    <w:basedOn w:val="DefaultParagraphFont"/>
    <w:uiPriority w:val="99"/>
    <w:unhideWhenUsed/>
    <w:rsid w:val="00CA283C"/>
    <w:rPr>
      <w:color w:val="0000FF" w:themeColor="hyperlink"/>
      <w:u w:val="single"/>
    </w:rPr>
  </w:style>
  <w:style w:type="paragraph" w:styleId="BalloonText">
    <w:name w:val="Balloon Text"/>
    <w:basedOn w:val="Normal"/>
    <w:link w:val="BalloonTextChar"/>
    <w:uiPriority w:val="99"/>
    <w:semiHidden/>
    <w:unhideWhenUsed/>
    <w:rsid w:val="00821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A07"/>
    <w:rPr>
      <w:rFonts w:ascii="Tahoma" w:hAnsi="Tahoma" w:cs="Tahoma"/>
      <w:sz w:val="16"/>
      <w:szCs w:val="16"/>
    </w:rPr>
  </w:style>
  <w:style w:type="paragraph" w:styleId="Revision">
    <w:name w:val="Revision"/>
    <w:hidden/>
    <w:uiPriority w:val="99"/>
    <w:semiHidden/>
    <w:rsid w:val="00821A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A45FB-7B26-4D65-9DED-545E1298F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1707</Words>
  <Characters>9732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Dongzhou Zhang</dc:creator>
  <cp:lastModifiedBy>Dongzhou Zhang</cp:lastModifiedBy>
  <cp:revision>4</cp:revision>
  <dcterms:created xsi:type="dcterms:W3CDTF">2016-11-08T18:53:00Z</dcterms:created>
  <dcterms:modified xsi:type="dcterms:W3CDTF">2016-11-08T19:56:00Z</dcterms:modified>
</cp:coreProperties>
</file>